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AFBF41" w14:textId="77777777" w:rsidR="00F857E5" w:rsidRPr="008F1DB2" w:rsidRDefault="00F857E5" w:rsidP="002B60B5">
      <w:pPr>
        <w:spacing w:line="480" w:lineRule="auto"/>
        <w:jc w:val="center"/>
      </w:pPr>
    </w:p>
    <w:p w14:paraId="4D48D24A" w14:textId="77777777" w:rsidR="00F857E5" w:rsidRPr="002715D8" w:rsidRDefault="00F857E5" w:rsidP="002B60B5">
      <w:pPr>
        <w:spacing w:line="480" w:lineRule="auto"/>
        <w:jc w:val="center"/>
        <w:rPr>
          <w:b/>
          <w:bCs/>
        </w:rPr>
      </w:pPr>
    </w:p>
    <w:p w14:paraId="6844769C" w14:textId="77777777" w:rsidR="007F3145" w:rsidRDefault="007F3145" w:rsidP="002B60B5">
      <w:pPr>
        <w:spacing w:line="480" w:lineRule="auto"/>
        <w:jc w:val="center"/>
        <w:rPr>
          <w:b/>
          <w:bCs/>
        </w:rPr>
      </w:pPr>
    </w:p>
    <w:p w14:paraId="25872434" w14:textId="77777777" w:rsidR="007F3145" w:rsidRDefault="007F3145" w:rsidP="002B60B5">
      <w:pPr>
        <w:spacing w:line="480" w:lineRule="auto"/>
        <w:jc w:val="center"/>
        <w:rPr>
          <w:b/>
          <w:bCs/>
        </w:rPr>
      </w:pPr>
    </w:p>
    <w:p w14:paraId="4C849716" w14:textId="77777777" w:rsidR="007F3145" w:rsidRDefault="007F3145" w:rsidP="002B60B5">
      <w:pPr>
        <w:spacing w:line="480" w:lineRule="auto"/>
        <w:jc w:val="center"/>
        <w:rPr>
          <w:b/>
          <w:bCs/>
        </w:rPr>
      </w:pPr>
    </w:p>
    <w:p w14:paraId="15A509AD" w14:textId="77777777" w:rsidR="007F3145" w:rsidRDefault="007F3145" w:rsidP="002B60B5">
      <w:pPr>
        <w:spacing w:line="480" w:lineRule="auto"/>
        <w:jc w:val="center"/>
        <w:rPr>
          <w:b/>
          <w:bCs/>
        </w:rPr>
      </w:pPr>
    </w:p>
    <w:p w14:paraId="5218D342" w14:textId="7D090C53" w:rsidR="004D7F7F" w:rsidRPr="008F1DB2" w:rsidRDefault="002A37B5" w:rsidP="002B60B5">
      <w:pPr>
        <w:spacing w:line="480" w:lineRule="auto"/>
        <w:jc w:val="center"/>
        <w:rPr>
          <w:b/>
        </w:rPr>
      </w:pPr>
      <w:r>
        <w:rPr>
          <w:b/>
          <w:bCs/>
        </w:rPr>
        <w:t>Business Memo</w:t>
      </w:r>
    </w:p>
    <w:p w14:paraId="1D6D657E" w14:textId="2DF54B5F" w:rsidR="00F857E5" w:rsidRPr="008F1DB2" w:rsidRDefault="002A37B5" w:rsidP="002B60B5">
      <w:pPr>
        <w:spacing w:line="480" w:lineRule="auto"/>
        <w:jc w:val="center"/>
      </w:pPr>
      <w:r w:rsidRPr="008F1DB2">
        <w:t>Student’s Name</w:t>
      </w:r>
      <w:r w:rsidR="005B70EC" w:rsidRPr="008F1DB2">
        <w:t xml:space="preserve"> </w:t>
      </w:r>
    </w:p>
    <w:p w14:paraId="08DB5670" w14:textId="10215898" w:rsidR="00F857E5" w:rsidRPr="008F1DB2" w:rsidRDefault="002A37B5" w:rsidP="002B60B5">
      <w:pPr>
        <w:spacing w:line="480" w:lineRule="auto"/>
        <w:jc w:val="center"/>
      </w:pPr>
      <w:r w:rsidRPr="008F1DB2">
        <w:t>University</w:t>
      </w:r>
    </w:p>
    <w:p w14:paraId="618FBAFC" w14:textId="1AB4EED1" w:rsidR="00F857E5" w:rsidRPr="008F1DB2" w:rsidRDefault="002A37B5" w:rsidP="002B60B5">
      <w:pPr>
        <w:spacing w:line="480" w:lineRule="auto"/>
        <w:jc w:val="center"/>
      </w:pPr>
      <w:r w:rsidRPr="008F1DB2">
        <w:t>Course</w:t>
      </w:r>
    </w:p>
    <w:p w14:paraId="62054D81" w14:textId="7D53F20B" w:rsidR="00F857E5" w:rsidRPr="008F1DB2" w:rsidRDefault="002A37B5" w:rsidP="002B60B5">
      <w:pPr>
        <w:spacing w:line="480" w:lineRule="auto"/>
        <w:jc w:val="center"/>
      </w:pPr>
      <w:r w:rsidRPr="008F1DB2">
        <w:t>Professor</w:t>
      </w:r>
    </w:p>
    <w:p w14:paraId="1383A99C" w14:textId="7746843D" w:rsidR="00DE618A" w:rsidRDefault="002A37B5" w:rsidP="003B2C68">
      <w:pPr>
        <w:spacing w:line="480" w:lineRule="auto"/>
        <w:jc w:val="center"/>
      </w:pPr>
      <w:r w:rsidRPr="008F1DB2">
        <w:t>Date</w:t>
      </w:r>
    </w:p>
    <w:p w14:paraId="674C136A" w14:textId="6C91C211" w:rsidR="003B2C68" w:rsidRDefault="003B2C68" w:rsidP="003B2C68">
      <w:pPr>
        <w:spacing w:line="480" w:lineRule="auto"/>
        <w:jc w:val="center"/>
      </w:pPr>
    </w:p>
    <w:p w14:paraId="2ECEE9FB" w14:textId="52F319EC" w:rsidR="003B2C68" w:rsidRDefault="003B2C68" w:rsidP="003B2C68">
      <w:pPr>
        <w:spacing w:line="480" w:lineRule="auto"/>
        <w:jc w:val="center"/>
      </w:pPr>
    </w:p>
    <w:p w14:paraId="53366779" w14:textId="692C66A5" w:rsidR="003B2C68" w:rsidRDefault="003B2C68" w:rsidP="003B2C68">
      <w:pPr>
        <w:spacing w:line="480" w:lineRule="auto"/>
        <w:jc w:val="center"/>
      </w:pPr>
    </w:p>
    <w:p w14:paraId="676AB20A" w14:textId="033D0B45" w:rsidR="003B2C68" w:rsidRDefault="003B2C68" w:rsidP="003B2C68">
      <w:pPr>
        <w:spacing w:line="480" w:lineRule="auto"/>
        <w:jc w:val="center"/>
      </w:pPr>
    </w:p>
    <w:p w14:paraId="57E5FD2E" w14:textId="2D2EA083" w:rsidR="003B2C68" w:rsidRDefault="003B2C68" w:rsidP="003B2C68">
      <w:pPr>
        <w:spacing w:line="480" w:lineRule="auto"/>
        <w:jc w:val="center"/>
      </w:pPr>
    </w:p>
    <w:p w14:paraId="70D0810D" w14:textId="09F3CA29" w:rsidR="003B2C68" w:rsidRDefault="003B2C68" w:rsidP="003B2C68">
      <w:pPr>
        <w:spacing w:line="480" w:lineRule="auto"/>
        <w:jc w:val="center"/>
      </w:pPr>
    </w:p>
    <w:p w14:paraId="689F32E0" w14:textId="3E6FAD1E" w:rsidR="003B2C68" w:rsidRDefault="003B2C68" w:rsidP="003B2C68">
      <w:pPr>
        <w:spacing w:line="480" w:lineRule="auto"/>
        <w:jc w:val="center"/>
      </w:pPr>
    </w:p>
    <w:p w14:paraId="5D512765" w14:textId="0D61432F" w:rsidR="003B2C68" w:rsidRDefault="003B2C68" w:rsidP="003B2C68">
      <w:pPr>
        <w:spacing w:line="480" w:lineRule="auto"/>
        <w:jc w:val="center"/>
      </w:pPr>
    </w:p>
    <w:p w14:paraId="675B0E5B" w14:textId="2B42A050" w:rsidR="003B2C68" w:rsidRDefault="003B2C68" w:rsidP="003B2C68">
      <w:pPr>
        <w:spacing w:line="480" w:lineRule="auto"/>
        <w:jc w:val="center"/>
      </w:pPr>
    </w:p>
    <w:p w14:paraId="360CDC14" w14:textId="2663BBE4" w:rsidR="003B2C68" w:rsidRDefault="003B2C68" w:rsidP="003B2C68">
      <w:pPr>
        <w:spacing w:line="480" w:lineRule="auto"/>
        <w:jc w:val="center"/>
      </w:pPr>
    </w:p>
    <w:p w14:paraId="742F47B2" w14:textId="54DE5EB1" w:rsidR="003B2C68" w:rsidRDefault="003B2C68" w:rsidP="003B2C68">
      <w:pPr>
        <w:spacing w:line="480" w:lineRule="auto"/>
        <w:jc w:val="center"/>
      </w:pPr>
    </w:p>
    <w:p w14:paraId="2EFCA164" w14:textId="1A81F1D2" w:rsidR="00C6007D" w:rsidRDefault="002A37B5" w:rsidP="00C6007D">
      <w:pPr>
        <w:spacing w:line="480" w:lineRule="auto"/>
        <w:ind w:left="567"/>
        <w:jc w:val="center"/>
        <w:rPr>
          <w:b/>
          <w:bCs/>
        </w:rPr>
      </w:pPr>
      <w:r w:rsidRPr="00C6007D">
        <w:rPr>
          <w:b/>
          <w:bCs/>
        </w:rPr>
        <w:lastRenderedPageBreak/>
        <w:t>Business Memo</w:t>
      </w:r>
    </w:p>
    <w:p w14:paraId="2D80A36D" w14:textId="77777777" w:rsidR="00D514E4" w:rsidRPr="001E6E3A" w:rsidRDefault="002A37B5" w:rsidP="00D514E4">
      <w:pPr>
        <w:rPr>
          <w:b/>
          <w:sz w:val="23"/>
          <w:szCs w:val="23"/>
        </w:rPr>
      </w:pPr>
      <w:r w:rsidRPr="001E6E3A">
        <w:rPr>
          <w:b/>
          <w:sz w:val="23"/>
          <w:szCs w:val="23"/>
        </w:rPr>
        <w:t>Memorandum</w:t>
      </w:r>
    </w:p>
    <w:p w14:paraId="3B0A4864" w14:textId="77777777" w:rsidR="00D514E4" w:rsidRPr="001E6E3A" w:rsidRDefault="00D514E4" w:rsidP="00D514E4">
      <w:pPr>
        <w:rPr>
          <w:sz w:val="23"/>
          <w:szCs w:val="23"/>
        </w:rPr>
      </w:pPr>
    </w:p>
    <w:p w14:paraId="1487FC39" w14:textId="2BA6A013" w:rsidR="00D514E4" w:rsidRPr="001E6E3A" w:rsidRDefault="002A37B5" w:rsidP="00D514E4">
      <w:pPr>
        <w:tabs>
          <w:tab w:val="left" w:pos="1170"/>
        </w:tabs>
        <w:rPr>
          <w:sz w:val="23"/>
          <w:szCs w:val="23"/>
        </w:rPr>
      </w:pPr>
      <w:r w:rsidRPr="001E6E3A">
        <w:rPr>
          <w:b/>
          <w:sz w:val="23"/>
          <w:szCs w:val="23"/>
        </w:rPr>
        <w:t>To:</w:t>
      </w:r>
      <w:r w:rsidRPr="001E6E3A">
        <w:rPr>
          <w:sz w:val="23"/>
          <w:szCs w:val="23"/>
        </w:rPr>
        <w:t xml:space="preserve">  </w:t>
      </w:r>
      <w:r w:rsidR="00733599">
        <w:rPr>
          <w:sz w:val="23"/>
          <w:szCs w:val="23"/>
        </w:rPr>
        <w:t xml:space="preserve">       John Smith</w:t>
      </w:r>
      <w:r w:rsidRPr="001E6E3A">
        <w:rPr>
          <w:sz w:val="23"/>
          <w:szCs w:val="23"/>
        </w:rPr>
        <w:tab/>
      </w:r>
    </w:p>
    <w:p w14:paraId="3FE3CCA8" w14:textId="2F54DDA2" w:rsidR="00D514E4" w:rsidRPr="001E6E3A" w:rsidRDefault="002A37B5" w:rsidP="00D514E4">
      <w:pPr>
        <w:tabs>
          <w:tab w:val="left" w:pos="1170"/>
        </w:tabs>
        <w:rPr>
          <w:sz w:val="23"/>
          <w:szCs w:val="23"/>
        </w:rPr>
      </w:pPr>
      <w:r w:rsidRPr="001E6E3A">
        <w:rPr>
          <w:b/>
          <w:sz w:val="23"/>
          <w:szCs w:val="23"/>
        </w:rPr>
        <w:t>From:</w:t>
      </w:r>
      <w:r w:rsidRPr="001E6E3A">
        <w:rPr>
          <w:sz w:val="23"/>
          <w:szCs w:val="23"/>
        </w:rPr>
        <w:t xml:space="preserve"> </w:t>
      </w:r>
      <w:r w:rsidR="00733599">
        <w:rPr>
          <w:sz w:val="23"/>
          <w:szCs w:val="23"/>
        </w:rPr>
        <w:t xml:space="preserve">     Donald</w:t>
      </w:r>
    </w:p>
    <w:p w14:paraId="212F1A7B" w14:textId="3E91945E" w:rsidR="00D514E4" w:rsidRPr="001E6E3A" w:rsidRDefault="002A37B5" w:rsidP="00D514E4">
      <w:pPr>
        <w:tabs>
          <w:tab w:val="left" w:pos="1170"/>
        </w:tabs>
        <w:rPr>
          <w:b/>
          <w:sz w:val="23"/>
          <w:szCs w:val="23"/>
        </w:rPr>
      </w:pPr>
      <w:r w:rsidRPr="001E6E3A">
        <w:rPr>
          <w:b/>
          <w:sz w:val="23"/>
          <w:szCs w:val="23"/>
        </w:rPr>
        <w:t>Date:</w:t>
      </w:r>
      <w:r w:rsidR="00733599">
        <w:rPr>
          <w:b/>
          <w:sz w:val="23"/>
          <w:szCs w:val="23"/>
        </w:rPr>
        <w:t xml:space="preserve">   </w:t>
      </w:r>
      <w:r>
        <w:rPr>
          <w:b/>
          <w:sz w:val="23"/>
          <w:szCs w:val="23"/>
        </w:rPr>
        <w:t xml:space="preserve">Jan 17, </w:t>
      </w:r>
      <w:r w:rsidRPr="001E6E3A">
        <w:rPr>
          <w:b/>
          <w:sz w:val="23"/>
          <w:szCs w:val="23"/>
        </w:rPr>
        <w:t>2</w:t>
      </w:r>
      <w:r w:rsidR="004D1EFE">
        <w:rPr>
          <w:b/>
          <w:sz w:val="23"/>
          <w:szCs w:val="23"/>
        </w:rPr>
        <w:t>021</w:t>
      </w:r>
    </w:p>
    <w:p w14:paraId="2717A52B" w14:textId="01862A94" w:rsidR="00D514E4" w:rsidRPr="001E6E3A" w:rsidRDefault="002A37B5" w:rsidP="00D514E4">
      <w:pPr>
        <w:tabs>
          <w:tab w:val="left" w:pos="1170"/>
        </w:tabs>
        <w:rPr>
          <w:sz w:val="23"/>
          <w:szCs w:val="23"/>
        </w:rPr>
      </w:pPr>
      <w:r w:rsidRPr="001E6E3A">
        <w:rPr>
          <w:b/>
          <w:sz w:val="23"/>
          <w:szCs w:val="23"/>
        </w:rPr>
        <w:t xml:space="preserve">Subject: </w:t>
      </w:r>
      <w:r w:rsidRPr="001E6E3A">
        <w:rPr>
          <w:b/>
          <w:sz w:val="23"/>
          <w:szCs w:val="23"/>
        </w:rPr>
        <w:tab/>
      </w:r>
      <w:r w:rsidRPr="001E6E3A">
        <w:rPr>
          <w:sz w:val="23"/>
          <w:szCs w:val="23"/>
        </w:rPr>
        <w:t>Vendor Selection Criteri</w:t>
      </w:r>
      <w:r w:rsidR="00733599">
        <w:rPr>
          <w:sz w:val="23"/>
          <w:szCs w:val="23"/>
        </w:rPr>
        <w:t>a</w:t>
      </w:r>
    </w:p>
    <w:p w14:paraId="7770EDCA" w14:textId="77777777" w:rsidR="007F3145" w:rsidRDefault="007F3145" w:rsidP="007F3145">
      <w:pPr>
        <w:spacing w:line="480" w:lineRule="auto"/>
      </w:pPr>
    </w:p>
    <w:p w14:paraId="113F587B" w14:textId="3FD04F20" w:rsidR="00C2079F" w:rsidRDefault="002A37B5" w:rsidP="007F3145">
      <w:pPr>
        <w:spacing w:line="480" w:lineRule="auto"/>
        <w:ind w:firstLine="720"/>
      </w:pPr>
      <w:r>
        <w:t xml:space="preserve">The purpose-designed for this memorandum is to establish a recommended selection criterion for vendors. </w:t>
      </w:r>
      <w:r w:rsidR="00465F1A">
        <w:t>Understand as</w:t>
      </w:r>
      <w:r>
        <w:t xml:space="preserve"> you can, our company has been operating at the highest level of cost and quality. This is why </w:t>
      </w:r>
      <w:r w:rsidR="001A2FED">
        <w:t>we need vendors who are willing to support us in managing certain quality levels and giving the best price</w:t>
      </w:r>
      <w:r w:rsidR="00335D93">
        <w:t xml:space="preserve"> (</w:t>
      </w:r>
      <w:r w:rsidR="00335D93" w:rsidRPr="00733599">
        <w:rPr>
          <w:color w:val="222222"/>
          <w:shd w:val="clear" w:color="auto" w:fill="FFFFFF"/>
        </w:rPr>
        <w:t>Chandra</w:t>
      </w:r>
      <w:r w:rsidR="00335D93">
        <w:rPr>
          <w:color w:val="222222"/>
          <w:shd w:val="clear" w:color="auto" w:fill="FFFFFF"/>
        </w:rPr>
        <w:t xml:space="preserve"> et al., </w:t>
      </w:r>
      <w:r w:rsidR="00335D93" w:rsidRPr="00733599">
        <w:rPr>
          <w:color w:val="222222"/>
          <w:shd w:val="clear" w:color="auto" w:fill="FFFFFF"/>
        </w:rPr>
        <w:t>2018)</w:t>
      </w:r>
      <w:r w:rsidR="001A2FED">
        <w:t>. Whenever the selection of vendors at all levels of operations is required, the following considerations are recommended: -</w:t>
      </w:r>
    </w:p>
    <w:p w14:paraId="4C2FFA97" w14:textId="3441F64E" w:rsidR="001A2FED" w:rsidRPr="00BB687C" w:rsidRDefault="002A37B5" w:rsidP="007F3145">
      <w:pPr>
        <w:spacing w:line="480" w:lineRule="auto"/>
        <w:rPr>
          <w:b/>
          <w:bCs/>
        </w:rPr>
      </w:pPr>
      <w:r w:rsidRPr="00BB687C">
        <w:rPr>
          <w:b/>
          <w:bCs/>
        </w:rPr>
        <w:t xml:space="preserve">The amount of time in business should be </w:t>
      </w:r>
      <w:r w:rsidR="00EE2A74" w:rsidRPr="00BB687C">
        <w:rPr>
          <w:b/>
          <w:bCs/>
        </w:rPr>
        <w:t>at least</w:t>
      </w:r>
      <w:r w:rsidRPr="00BB687C">
        <w:rPr>
          <w:b/>
          <w:bCs/>
        </w:rPr>
        <w:t xml:space="preserve"> five years.</w:t>
      </w:r>
    </w:p>
    <w:p w14:paraId="3E86C700" w14:textId="494E3655" w:rsidR="00685658" w:rsidRDefault="002A37B5" w:rsidP="001A2FED">
      <w:pPr>
        <w:spacing w:line="480" w:lineRule="auto"/>
        <w:ind w:firstLine="567"/>
      </w:pPr>
      <w:r>
        <w:t xml:space="preserve">The organization should be able to provide and well established to enhance the services need reliability. </w:t>
      </w:r>
    </w:p>
    <w:p w14:paraId="5887347E" w14:textId="59BCD0B8" w:rsidR="00685658" w:rsidRPr="00BB687C" w:rsidRDefault="002A37B5" w:rsidP="007F3145">
      <w:pPr>
        <w:spacing w:line="480" w:lineRule="auto"/>
        <w:rPr>
          <w:b/>
          <w:bCs/>
        </w:rPr>
      </w:pPr>
      <w:r w:rsidRPr="00BB687C">
        <w:rPr>
          <w:b/>
          <w:bCs/>
        </w:rPr>
        <w:t xml:space="preserve">The supply of products </w:t>
      </w:r>
      <w:r w:rsidR="00EE2A74" w:rsidRPr="00BB687C">
        <w:rPr>
          <w:b/>
          <w:bCs/>
        </w:rPr>
        <w:t>should be</w:t>
      </w:r>
      <w:r w:rsidRPr="00BB687C">
        <w:rPr>
          <w:b/>
          <w:bCs/>
        </w:rPr>
        <w:t xml:space="preserve"> made readily available</w:t>
      </w:r>
      <w:r w:rsidR="00EE2A74" w:rsidRPr="00BB687C">
        <w:rPr>
          <w:b/>
          <w:bCs/>
        </w:rPr>
        <w:t xml:space="preserve">. </w:t>
      </w:r>
    </w:p>
    <w:p w14:paraId="406211D2" w14:textId="0C535040" w:rsidR="00EE2A74" w:rsidRDefault="002A37B5" w:rsidP="00EE2A74">
      <w:pPr>
        <w:spacing w:line="480" w:lineRule="auto"/>
        <w:ind w:firstLine="567"/>
      </w:pPr>
      <w:r>
        <w:t>Our services and products are needed regularly. A vendor with supply issues will be affecting our ability to enhance smooth supply to our customers. This is a critical factor to consider when selecting a possible vendor.</w:t>
      </w:r>
    </w:p>
    <w:p w14:paraId="733A6FA1" w14:textId="4F681DC3" w:rsidR="00EE2A74" w:rsidRPr="00BB687C" w:rsidRDefault="002A37B5" w:rsidP="007F3145">
      <w:pPr>
        <w:spacing w:line="480" w:lineRule="auto"/>
        <w:rPr>
          <w:b/>
          <w:bCs/>
        </w:rPr>
      </w:pPr>
      <w:r w:rsidRPr="00BB687C">
        <w:rPr>
          <w:b/>
          <w:bCs/>
        </w:rPr>
        <w:t>The vendor should be flexible.</w:t>
      </w:r>
    </w:p>
    <w:p w14:paraId="7548A7AC" w14:textId="47742681" w:rsidR="00EE2A74" w:rsidRDefault="002A37B5" w:rsidP="00E32979">
      <w:pPr>
        <w:spacing w:line="480" w:lineRule="auto"/>
        <w:ind w:firstLine="567"/>
      </w:pPr>
      <w:r>
        <w:t>We are flexible with customers in need of vendors for specified reasons. There should be very minimal penalties when changing orders</w:t>
      </w:r>
      <w:r w:rsidR="00335D93">
        <w:t xml:space="preserve"> (</w:t>
      </w:r>
      <w:r w:rsidR="00335D93" w:rsidRPr="00733599">
        <w:rPr>
          <w:color w:val="222222"/>
          <w:shd w:val="clear" w:color="auto" w:fill="FFFFFF"/>
        </w:rPr>
        <w:t>Williams</w:t>
      </w:r>
      <w:r w:rsidR="00335D93">
        <w:rPr>
          <w:color w:val="222222"/>
          <w:shd w:val="clear" w:color="auto" w:fill="FFFFFF"/>
        </w:rPr>
        <w:t xml:space="preserve"> et al., </w:t>
      </w:r>
      <w:r w:rsidR="00335D93" w:rsidRPr="00733599">
        <w:rPr>
          <w:color w:val="222222"/>
          <w:shd w:val="clear" w:color="auto" w:fill="FFFFFF"/>
        </w:rPr>
        <w:t>2018)</w:t>
      </w:r>
      <w:r>
        <w:t>. We need to be</w:t>
      </w:r>
      <w:r w:rsidR="00E32979">
        <w:t xml:space="preserve"> keeping financial impacts possibly down to minimize when selecting vendors. </w:t>
      </w:r>
    </w:p>
    <w:p w14:paraId="6B18D6D3" w14:textId="0BBE574C" w:rsidR="00E32979" w:rsidRPr="00BB687C" w:rsidRDefault="002A37B5" w:rsidP="007F3145">
      <w:pPr>
        <w:spacing w:line="480" w:lineRule="auto"/>
        <w:rPr>
          <w:b/>
          <w:bCs/>
        </w:rPr>
      </w:pPr>
      <w:r w:rsidRPr="00BB687C">
        <w:rPr>
          <w:b/>
          <w:bCs/>
        </w:rPr>
        <w:t>Price</w:t>
      </w:r>
    </w:p>
    <w:p w14:paraId="7B90EBC7" w14:textId="3CCE4E38" w:rsidR="00E32979" w:rsidRDefault="002A37B5" w:rsidP="00F93D4F">
      <w:pPr>
        <w:spacing w:line="480" w:lineRule="auto"/>
        <w:ind w:firstLine="567"/>
      </w:pPr>
      <w:r>
        <w:t xml:space="preserve">There should be a program that promotes discounts when services and goods are traded. There should be an ability to negotiate prices basing on quantity. There should be an ability to enhance price matching. This will ensure our customer maximize their profits and gets the best. </w:t>
      </w:r>
      <w:r w:rsidR="00F93D4F">
        <w:t xml:space="preserve">Your ultimate goal should always be at the maximum value at the lowest possible cost. To accomplish that, you require to get more than a single bid. </w:t>
      </w:r>
    </w:p>
    <w:p w14:paraId="519B917C" w14:textId="733E06DD" w:rsidR="00F93D4F" w:rsidRPr="00BB687C" w:rsidRDefault="002A37B5" w:rsidP="007F3145">
      <w:pPr>
        <w:spacing w:line="480" w:lineRule="auto"/>
        <w:rPr>
          <w:b/>
          <w:bCs/>
        </w:rPr>
      </w:pPr>
      <w:r w:rsidRPr="00BB687C">
        <w:rPr>
          <w:b/>
          <w:bCs/>
        </w:rPr>
        <w:t>They should have a strong program put in place.</w:t>
      </w:r>
    </w:p>
    <w:p w14:paraId="2D9A2FF1" w14:textId="020BD249" w:rsidR="00F93D4F" w:rsidRDefault="002A37B5" w:rsidP="00F93D4F">
      <w:pPr>
        <w:spacing w:line="480" w:lineRule="auto"/>
        <w:ind w:firstLine="567"/>
      </w:pPr>
      <w:r>
        <w:t>We need to ensure we rely on them to get the services and products required in the shortest amount of time possible. We have deadlines and schedules, and therefore, we consider this imperative to achieve whatever we need.</w:t>
      </w:r>
    </w:p>
    <w:p w14:paraId="1A8EF989" w14:textId="607256E4" w:rsidR="00F93D4F" w:rsidRPr="00BB687C" w:rsidRDefault="002A37B5" w:rsidP="007F3145">
      <w:pPr>
        <w:spacing w:line="480" w:lineRule="auto"/>
        <w:rPr>
          <w:b/>
          <w:bCs/>
        </w:rPr>
      </w:pPr>
      <w:bookmarkStart w:id="0" w:name="_GoBack"/>
      <w:bookmarkEnd w:id="0"/>
      <w:r w:rsidRPr="00BB687C">
        <w:rPr>
          <w:b/>
          <w:bCs/>
        </w:rPr>
        <w:t>Product support and warranty</w:t>
      </w:r>
    </w:p>
    <w:p w14:paraId="4F28C218" w14:textId="5DF589FF" w:rsidR="00F93D4F" w:rsidRDefault="002A37B5" w:rsidP="00F93D4F">
      <w:pPr>
        <w:spacing w:line="480" w:lineRule="auto"/>
        <w:ind w:firstLine="567"/>
      </w:pPr>
      <w:r>
        <w:t xml:space="preserve">Vendors should be standing by the services and products </w:t>
      </w:r>
      <w:r w:rsidR="007D7F34">
        <w:t>as long as we stand by ours. The vendors should be ensuring that they attain technical services that support their services and set warranty systems to enhance the replacement</w:t>
      </w:r>
      <w:r w:rsidR="00335D93">
        <w:t xml:space="preserve"> (</w:t>
      </w:r>
      <w:r w:rsidR="00335D93" w:rsidRPr="00733599">
        <w:rPr>
          <w:color w:val="222222"/>
          <w:shd w:val="clear" w:color="auto" w:fill="FFFFFF"/>
        </w:rPr>
        <w:t>Chandra</w:t>
      </w:r>
      <w:r w:rsidR="00335D93">
        <w:rPr>
          <w:color w:val="222222"/>
          <w:shd w:val="clear" w:color="auto" w:fill="FFFFFF"/>
        </w:rPr>
        <w:t xml:space="preserve"> et al., </w:t>
      </w:r>
      <w:r w:rsidR="00335D93" w:rsidRPr="00733599">
        <w:rPr>
          <w:color w:val="222222"/>
          <w:shd w:val="clear" w:color="auto" w:fill="FFFFFF"/>
        </w:rPr>
        <w:t>2018)</w:t>
      </w:r>
      <w:r w:rsidR="007D7F34">
        <w:t xml:space="preserve">. </w:t>
      </w:r>
    </w:p>
    <w:p w14:paraId="046E6CFB" w14:textId="77777777" w:rsidR="00BB687C" w:rsidRDefault="002A37B5" w:rsidP="00F93D4F">
      <w:pPr>
        <w:spacing w:line="480" w:lineRule="auto"/>
        <w:ind w:firstLine="567"/>
      </w:pPr>
      <w:r>
        <w:t xml:space="preserve">There are a least recommendations to select vendors. In Cigna company, a great job is done through selection criteria, and it is vital to note a few of them. Regarding their websites, they seek suppliers who support strategic objectives and goals while managing the costs. </w:t>
      </w:r>
      <w:r w:rsidR="004D74C4">
        <w:t xml:space="preserve">Cigna supplier and sourcing management evaluate suppliers' best value, emphasizing quality delivery, total cost, management expertise, and innovation to reach Cigna's requirements. </w:t>
      </w:r>
    </w:p>
    <w:p w14:paraId="2A9EBFFA" w14:textId="7BDE8CFA" w:rsidR="007D7F34" w:rsidRPr="00BB687C" w:rsidRDefault="004D74C4" w:rsidP="00F93D4F">
      <w:pPr>
        <w:spacing w:line="480" w:lineRule="auto"/>
        <w:ind w:firstLine="567"/>
        <w:rPr>
          <w:b/>
          <w:bCs/>
        </w:rPr>
      </w:pPr>
      <w:r w:rsidRPr="00BB687C">
        <w:rPr>
          <w:b/>
          <w:bCs/>
        </w:rPr>
        <w:t xml:space="preserve">At Cigna, suppliers are checked depending on their capabilities to get the following </w:t>
      </w:r>
      <w:r w:rsidR="00BB687C" w:rsidRPr="00BB687C">
        <w:rPr>
          <w:b/>
          <w:bCs/>
        </w:rPr>
        <w:t>criteria’s: -</w:t>
      </w:r>
    </w:p>
    <w:p w14:paraId="36E94317" w14:textId="5F2FD0F1" w:rsidR="004D74C4" w:rsidRDefault="002A37B5" w:rsidP="00BB687C">
      <w:pPr>
        <w:pStyle w:val="ListParagraph"/>
        <w:numPr>
          <w:ilvl w:val="0"/>
          <w:numId w:val="4"/>
        </w:numPr>
        <w:spacing w:line="480" w:lineRule="auto"/>
      </w:pPr>
      <w:r>
        <w:t>Supplier Competence Compliance with other specifications.</w:t>
      </w:r>
    </w:p>
    <w:p w14:paraId="7BBEA426" w14:textId="693CD8F3" w:rsidR="004D74C4" w:rsidRDefault="00BB687C" w:rsidP="00BB687C">
      <w:pPr>
        <w:pStyle w:val="ListParagraph"/>
        <w:numPr>
          <w:ilvl w:val="0"/>
          <w:numId w:val="4"/>
        </w:numPr>
        <w:spacing w:line="480" w:lineRule="auto"/>
      </w:pPr>
      <w:r>
        <w:t>Customer Service</w:t>
      </w:r>
    </w:p>
    <w:p w14:paraId="5B1B903D" w14:textId="27F7B2AE" w:rsidR="004D74C4" w:rsidRDefault="002A37B5" w:rsidP="00BB687C">
      <w:pPr>
        <w:pStyle w:val="ListParagraph"/>
        <w:numPr>
          <w:ilvl w:val="0"/>
          <w:numId w:val="4"/>
        </w:numPr>
        <w:spacing w:line="480" w:lineRule="auto"/>
      </w:pPr>
      <w:r>
        <w:t>Capability</w:t>
      </w:r>
    </w:p>
    <w:p w14:paraId="648E73C2" w14:textId="2EAF553E" w:rsidR="00432B4A" w:rsidRDefault="002A37B5" w:rsidP="00BB687C">
      <w:pPr>
        <w:pStyle w:val="ListParagraph"/>
        <w:numPr>
          <w:ilvl w:val="0"/>
          <w:numId w:val="4"/>
        </w:numPr>
        <w:spacing w:line="480" w:lineRule="auto"/>
      </w:pPr>
      <w:r>
        <w:t>Innovation</w:t>
      </w:r>
    </w:p>
    <w:p w14:paraId="1765EEBD" w14:textId="2C772C54" w:rsidR="00432B4A" w:rsidRDefault="002A37B5" w:rsidP="00BB687C">
      <w:pPr>
        <w:pStyle w:val="ListParagraph"/>
        <w:numPr>
          <w:ilvl w:val="0"/>
          <w:numId w:val="4"/>
        </w:numPr>
        <w:spacing w:line="480" w:lineRule="auto"/>
      </w:pPr>
      <w:r>
        <w:t>Past Performance</w:t>
      </w:r>
    </w:p>
    <w:p w14:paraId="72EC5580" w14:textId="28B1C383" w:rsidR="00432B4A" w:rsidRDefault="002A37B5" w:rsidP="00BB687C">
      <w:pPr>
        <w:pStyle w:val="ListParagraph"/>
        <w:numPr>
          <w:ilvl w:val="0"/>
          <w:numId w:val="4"/>
        </w:numPr>
        <w:spacing w:line="480" w:lineRule="auto"/>
      </w:pPr>
      <w:r>
        <w:t>The total cost of best value and ownership</w:t>
      </w:r>
    </w:p>
    <w:p w14:paraId="46A64EE8" w14:textId="0A0D15DF" w:rsidR="00432B4A" w:rsidRDefault="002A37B5" w:rsidP="00F93D4F">
      <w:pPr>
        <w:spacing w:line="480" w:lineRule="auto"/>
        <w:ind w:firstLine="567"/>
      </w:pPr>
      <w:r>
        <w:t xml:space="preserve">The Vendor selection </w:t>
      </w:r>
      <w:r w:rsidR="00335D93">
        <w:t xml:space="preserve">process can be challenging and emotional, but we can follow the said recommendations until we can follow the said recommendations. This will facilitate protect our brand by maintaining and controlling cost consistency across all the sites since we understand that we are using the vetted vendors. </w:t>
      </w:r>
    </w:p>
    <w:p w14:paraId="6C0ED001" w14:textId="77777777" w:rsidR="00335D93" w:rsidRDefault="00335D93" w:rsidP="00F93D4F">
      <w:pPr>
        <w:spacing w:line="480" w:lineRule="auto"/>
        <w:ind w:firstLine="567"/>
      </w:pPr>
    </w:p>
    <w:p w14:paraId="4CE4D6A8" w14:textId="772BF2CE" w:rsidR="00F93D4F" w:rsidRDefault="002A37B5" w:rsidP="00F93D4F">
      <w:pPr>
        <w:spacing w:line="480" w:lineRule="auto"/>
        <w:ind w:firstLine="567"/>
      </w:pPr>
      <w:r>
        <w:t xml:space="preserve">Best Regards, </w:t>
      </w:r>
    </w:p>
    <w:p w14:paraId="52E034AE" w14:textId="117F592E" w:rsidR="00685658" w:rsidRDefault="002A37B5" w:rsidP="001A2FED">
      <w:pPr>
        <w:spacing w:line="480" w:lineRule="auto"/>
        <w:ind w:firstLine="567"/>
      </w:pPr>
      <w:r>
        <w:t xml:space="preserve">Thomson </w:t>
      </w:r>
    </w:p>
    <w:p w14:paraId="513C4AD9" w14:textId="77777777" w:rsidR="001A2FED" w:rsidRPr="00D514E4" w:rsidRDefault="001A2FED" w:rsidP="001A2FED">
      <w:pPr>
        <w:spacing w:line="480" w:lineRule="auto"/>
        <w:ind w:firstLine="567"/>
      </w:pPr>
    </w:p>
    <w:p w14:paraId="491F0104" w14:textId="4576D949" w:rsidR="00733599" w:rsidRDefault="00733599" w:rsidP="00733599">
      <w:pPr>
        <w:spacing w:line="480" w:lineRule="auto"/>
        <w:ind w:left="567" w:firstLine="567"/>
      </w:pPr>
    </w:p>
    <w:p w14:paraId="7B7A8F65" w14:textId="27DC19A4" w:rsidR="00733599" w:rsidRDefault="00733599" w:rsidP="00733599">
      <w:pPr>
        <w:spacing w:line="480" w:lineRule="auto"/>
        <w:ind w:left="567" w:firstLine="567"/>
      </w:pPr>
    </w:p>
    <w:p w14:paraId="41D07D79" w14:textId="766A5D13" w:rsidR="00733599" w:rsidRDefault="00733599" w:rsidP="00733599">
      <w:pPr>
        <w:spacing w:line="480" w:lineRule="auto"/>
        <w:ind w:left="567" w:firstLine="567"/>
      </w:pPr>
    </w:p>
    <w:p w14:paraId="6981A519" w14:textId="2DA7B262" w:rsidR="00733599" w:rsidRDefault="00733599" w:rsidP="00733599">
      <w:pPr>
        <w:spacing w:line="480" w:lineRule="auto"/>
        <w:ind w:left="567" w:firstLine="567"/>
      </w:pPr>
    </w:p>
    <w:p w14:paraId="15732E93" w14:textId="7ECE7020" w:rsidR="00733599" w:rsidRDefault="00733599" w:rsidP="00733599">
      <w:pPr>
        <w:spacing w:line="480" w:lineRule="auto"/>
        <w:ind w:left="567" w:firstLine="567"/>
      </w:pPr>
    </w:p>
    <w:p w14:paraId="50B07AB4" w14:textId="1D6027A1" w:rsidR="00733599" w:rsidRDefault="00733599" w:rsidP="00733599">
      <w:pPr>
        <w:spacing w:line="480" w:lineRule="auto"/>
        <w:ind w:left="567" w:firstLine="567"/>
      </w:pPr>
    </w:p>
    <w:p w14:paraId="0CDD15F8" w14:textId="18A093B4" w:rsidR="00733599" w:rsidRDefault="00733599" w:rsidP="00733599">
      <w:pPr>
        <w:spacing w:line="480" w:lineRule="auto"/>
        <w:ind w:left="567" w:firstLine="567"/>
      </w:pPr>
    </w:p>
    <w:p w14:paraId="634F143D" w14:textId="6BC85CAC" w:rsidR="00733599" w:rsidRDefault="00733599" w:rsidP="00733599">
      <w:pPr>
        <w:spacing w:line="480" w:lineRule="auto"/>
        <w:ind w:left="567" w:firstLine="567"/>
      </w:pPr>
    </w:p>
    <w:p w14:paraId="00981DA3" w14:textId="66B5A019" w:rsidR="00733599" w:rsidRDefault="00733599" w:rsidP="00733599">
      <w:pPr>
        <w:spacing w:line="480" w:lineRule="auto"/>
        <w:ind w:left="567" w:firstLine="567"/>
      </w:pPr>
    </w:p>
    <w:p w14:paraId="60CBCD87" w14:textId="05988F4F" w:rsidR="00733599" w:rsidRDefault="00733599" w:rsidP="00733599">
      <w:pPr>
        <w:spacing w:line="480" w:lineRule="auto"/>
        <w:ind w:left="567" w:firstLine="567"/>
      </w:pPr>
    </w:p>
    <w:p w14:paraId="48BE8651" w14:textId="5033A93E" w:rsidR="00733599" w:rsidRDefault="00733599" w:rsidP="00733599">
      <w:pPr>
        <w:spacing w:line="480" w:lineRule="auto"/>
        <w:ind w:left="567" w:firstLine="567"/>
      </w:pPr>
    </w:p>
    <w:p w14:paraId="68F084DD" w14:textId="6E260E37" w:rsidR="00733599" w:rsidRDefault="00733599" w:rsidP="00733599">
      <w:pPr>
        <w:spacing w:line="480" w:lineRule="auto"/>
        <w:ind w:left="567" w:firstLine="567"/>
      </w:pPr>
    </w:p>
    <w:p w14:paraId="0CC45CF2" w14:textId="5D8D00AB" w:rsidR="00335D93" w:rsidRDefault="00335D93" w:rsidP="00335D93">
      <w:pPr>
        <w:spacing w:line="480" w:lineRule="auto"/>
      </w:pPr>
    </w:p>
    <w:p w14:paraId="055F7A7D" w14:textId="77777777" w:rsidR="00335D93" w:rsidRDefault="00335D93" w:rsidP="00335D93">
      <w:pPr>
        <w:spacing w:line="480" w:lineRule="auto"/>
      </w:pPr>
    </w:p>
    <w:p w14:paraId="256817DF" w14:textId="2DE6CDED" w:rsidR="00733599" w:rsidRDefault="002A37B5" w:rsidP="00733599">
      <w:pPr>
        <w:spacing w:line="480" w:lineRule="auto"/>
        <w:ind w:left="567" w:firstLine="567"/>
        <w:jc w:val="center"/>
      </w:pPr>
      <w:r>
        <w:t>References</w:t>
      </w:r>
    </w:p>
    <w:p w14:paraId="0A76B825" w14:textId="2A5D6055" w:rsidR="00733599" w:rsidRPr="00733599" w:rsidRDefault="002A37B5" w:rsidP="00733599">
      <w:pPr>
        <w:spacing w:line="480" w:lineRule="auto"/>
        <w:ind w:left="567" w:hanging="567"/>
        <w:rPr>
          <w:color w:val="222222"/>
          <w:shd w:val="clear" w:color="auto" w:fill="FFFFFF"/>
        </w:rPr>
      </w:pPr>
      <w:r w:rsidRPr="00733599">
        <w:rPr>
          <w:color w:val="222222"/>
          <w:shd w:val="clear" w:color="auto" w:fill="FFFFFF"/>
        </w:rPr>
        <w:t xml:space="preserve">Chandra, K., Plaschke, F., &amp; Seth, I. (2018). Memo to the CFO: Get in front of digital finance—or get left-back. </w:t>
      </w:r>
      <w:r w:rsidRPr="00733599">
        <w:rPr>
          <w:i/>
          <w:iCs/>
          <w:color w:val="222222"/>
          <w:shd w:val="clear" w:color="auto" w:fill="FFFFFF"/>
        </w:rPr>
        <w:t>McKinsey on Finance</w:t>
      </w:r>
      <w:r w:rsidRPr="00733599">
        <w:rPr>
          <w:color w:val="222222"/>
          <w:shd w:val="clear" w:color="auto" w:fill="FFFFFF"/>
        </w:rPr>
        <w:t>, </w:t>
      </w:r>
      <w:r w:rsidRPr="00733599">
        <w:rPr>
          <w:i/>
          <w:iCs/>
          <w:color w:val="222222"/>
          <w:shd w:val="clear" w:color="auto" w:fill="FFFFFF"/>
        </w:rPr>
        <w:t>67</w:t>
      </w:r>
      <w:r w:rsidRPr="00733599">
        <w:rPr>
          <w:color w:val="222222"/>
          <w:shd w:val="clear" w:color="auto" w:fill="FFFFFF"/>
        </w:rPr>
        <w:t>.</w:t>
      </w:r>
    </w:p>
    <w:p w14:paraId="5B4563D6" w14:textId="36D779E1" w:rsidR="00733599" w:rsidRPr="00733599" w:rsidRDefault="002A37B5" w:rsidP="00733599">
      <w:pPr>
        <w:spacing w:line="480" w:lineRule="auto"/>
        <w:ind w:left="567" w:hanging="567"/>
      </w:pPr>
      <w:r w:rsidRPr="00733599">
        <w:rPr>
          <w:color w:val="222222"/>
          <w:shd w:val="clear" w:color="auto" w:fill="FFFFFF"/>
        </w:rPr>
        <w:t>Williams, J. A. S., Reid, R., Gallamore, K., &amp; Rankin, M. (2018). Introducing Troubleshooting for Model Formulation, Spreadsheet Development, and Memo Communication with Feedforward. </w:t>
      </w:r>
      <w:r w:rsidRPr="00733599">
        <w:rPr>
          <w:i/>
          <w:iCs/>
          <w:color w:val="222222"/>
          <w:shd w:val="clear" w:color="auto" w:fill="FFFFFF"/>
        </w:rPr>
        <w:t>INFORMS Transactions on Education</w:t>
      </w:r>
      <w:r w:rsidRPr="00733599">
        <w:rPr>
          <w:color w:val="222222"/>
          <w:shd w:val="clear" w:color="auto" w:fill="FFFFFF"/>
        </w:rPr>
        <w:t>, </w:t>
      </w:r>
      <w:r w:rsidRPr="00733599">
        <w:rPr>
          <w:i/>
          <w:iCs/>
          <w:color w:val="222222"/>
          <w:shd w:val="clear" w:color="auto" w:fill="FFFFFF"/>
        </w:rPr>
        <w:t>18</w:t>
      </w:r>
      <w:r w:rsidRPr="00733599">
        <w:rPr>
          <w:color w:val="222222"/>
          <w:shd w:val="clear" w:color="auto" w:fill="FFFFFF"/>
        </w:rPr>
        <w:t>(2), 102-115.</w:t>
      </w:r>
    </w:p>
    <w:p w14:paraId="3DEEC0A6" w14:textId="77777777" w:rsidR="00733599" w:rsidRPr="00733599" w:rsidRDefault="00733599" w:rsidP="00733599">
      <w:pPr>
        <w:spacing w:line="480" w:lineRule="auto"/>
        <w:ind w:left="567" w:hanging="567"/>
      </w:pPr>
    </w:p>
    <w:sectPr w:rsidR="00733599" w:rsidRPr="00733599" w:rsidSect="00F857E5">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A499FB" w14:textId="77777777" w:rsidR="004C67ED" w:rsidRDefault="004C67ED">
      <w:r>
        <w:separator/>
      </w:r>
    </w:p>
  </w:endnote>
  <w:endnote w:type="continuationSeparator" w:id="0">
    <w:p w14:paraId="1CD615FB" w14:textId="77777777" w:rsidR="004C67ED" w:rsidRDefault="004C6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DAE2C0" w14:textId="77777777" w:rsidR="004C67ED" w:rsidRDefault="004C67ED">
      <w:r>
        <w:separator/>
      </w:r>
    </w:p>
  </w:footnote>
  <w:footnote w:type="continuationSeparator" w:id="0">
    <w:p w14:paraId="2344620B" w14:textId="77777777" w:rsidR="004C67ED" w:rsidRDefault="004C67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726839"/>
      <w:docPartObj>
        <w:docPartGallery w:val="Page Numbers (Top of Page)"/>
        <w:docPartUnique/>
      </w:docPartObj>
    </w:sdtPr>
    <w:sdtEndPr>
      <w:rPr>
        <w:rFonts w:ascii="Times New Roman" w:hAnsi="Times New Roman"/>
        <w:noProof/>
        <w:sz w:val="24"/>
        <w:szCs w:val="24"/>
      </w:rPr>
    </w:sdtEndPr>
    <w:sdtContent>
      <w:p w14:paraId="3C14AB57" w14:textId="77777777" w:rsidR="00F857E5" w:rsidRPr="008F1DB2" w:rsidRDefault="002A37B5">
        <w:pPr>
          <w:pStyle w:val="Header"/>
          <w:jc w:val="right"/>
          <w:rPr>
            <w:rFonts w:ascii="Times New Roman" w:hAnsi="Times New Roman"/>
            <w:sz w:val="24"/>
            <w:szCs w:val="24"/>
          </w:rPr>
        </w:pPr>
        <w:r w:rsidRPr="008F1DB2">
          <w:rPr>
            <w:rFonts w:ascii="Times New Roman" w:hAnsi="Times New Roman"/>
            <w:sz w:val="24"/>
            <w:szCs w:val="24"/>
          </w:rPr>
          <w:fldChar w:fldCharType="begin"/>
        </w:r>
        <w:r w:rsidRPr="008F1DB2">
          <w:rPr>
            <w:rFonts w:ascii="Times New Roman" w:hAnsi="Times New Roman"/>
            <w:sz w:val="24"/>
            <w:szCs w:val="24"/>
          </w:rPr>
          <w:instrText xml:space="preserve"> PAGE   \* MERGEFORMAT </w:instrText>
        </w:r>
        <w:r w:rsidRPr="008F1DB2">
          <w:rPr>
            <w:rFonts w:ascii="Times New Roman" w:hAnsi="Times New Roman"/>
            <w:sz w:val="24"/>
            <w:szCs w:val="24"/>
          </w:rPr>
          <w:fldChar w:fldCharType="separate"/>
        </w:r>
        <w:r w:rsidR="004C67ED">
          <w:rPr>
            <w:rFonts w:ascii="Times New Roman" w:hAnsi="Times New Roman"/>
            <w:noProof/>
            <w:sz w:val="24"/>
            <w:szCs w:val="24"/>
          </w:rPr>
          <w:t>1</w:t>
        </w:r>
        <w:r w:rsidRPr="008F1DB2">
          <w:rPr>
            <w:rFonts w:ascii="Times New Roman" w:hAnsi="Times New Roman"/>
            <w:noProof/>
            <w:sz w:val="24"/>
            <w:szCs w:val="24"/>
          </w:rPr>
          <w:fldChar w:fldCharType="end"/>
        </w:r>
      </w:p>
    </w:sdtContent>
  </w:sdt>
  <w:p w14:paraId="7FFDFEC5" w14:textId="77777777" w:rsidR="00206D49" w:rsidRDefault="00206D4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4A0" w:firstRow="1" w:lastRow="0" w:firstColumn="1" w:lastColumn="0" w:noHBand="0" w:noVBand="1"/>
    </w:tblPr>
    <w:tblGrid>
      <w:gridCol w:w="9240"/>
      <w:gridCol w:w="336"/>
    </w:tblGrid>
    <w:tr w:rsidR="00E833AC" w14:paraId="28857256" w14:textId="77777777">
      <w:tc>
        <w:tcPr>
          <w:tcW w:w="5000" w:type="pct"/>
        </w:tcPr>
        <w:p w14:paraId="4DA65DD0" w14:textId="77777777" w:rsidR="00206D49" w:rsidRDefault="002A37B5">
          <w:pPr>
            <w:spacing w:line="480" w:lineRule="auto"/>
            <w:contextualSpacing w:val="0"/>
            <w:rPr>
              <w:color w:val="000000"/>
            </w:rPr>
          </w:pPr>
          <w:r>
            <w:rPr>
              <w:color w:val="000000"/>
            </w:rPr>
            <w:t>Running head: GUIDED IMAGERY AND PROGRESSIVE MUSCLE RELAXATION</w:t>
          </w:r>
        </w:p>
        <w:p w14:paraId="0269DDC4" w14:textId="77777777" w:rsidR="00206D49" w:rsidRDefault="00206D49"/>
      </w:tc>
      <w:tc>
        <w:tcPr>
          <w:tcW w:w="0" w:type="pct"/>
        </w:tcPr>
        <w:p w14:paraId="326D5C94" w14:textId="77777777" w:rsidR="00206D49" w:rsidRDefault="002A37B5">
          <w:pPr>
            <w:jc w:val="right"/>
          </w:pPr>
          <w:r>
            <w:fldChar w:fldCharType="begin"/>
          </w:r>
          <w:r>
            <w:instrText>PAGE</w:instrText>
          </w:r>
          <w:r>
            <w:fldChar w:fldCharType="separate"/>
          </w:r>
          <w:r w:rsidR="00F857E5">
            <w:rPr>
              <w:noProof/>
            </w:rPr>
            <w:t>2</w:t>
          </w:r>
          <w:r>
            <w:fldChar w:fldCharType="end"/>
          </w:r>
        </w:p>
      </w:tc>
    </w:tr>
  </w:tbl>
  <w:p w14:paraId="22800C2F" w14:textId="77777777" w:rsidR="00206D49" w:rsidRDefault="00206D4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D062E"/>
    <w:multiLevelType w:val="hybridMultilevel"/>
    <w:tmpl w:val="0A8C00BE"/>
    <w:lvl w:ilvl="0" w:tplc="C5B65A90">
      <w:start w:val="1"/>
      <w:numFmt w:val="decimal"/>
      <w:lvlText w:val="%1."/>
      <w:lvlJc w:val="left"/>
      <w:pPr>
        <w:ind w:left="927" w:hanging="360"/>
      </w:pPr>
      <w:rPr>
        <w:rFonts w:hint="default"/>
      </w:rPr>
    </w:lvl>
    <w:lvl w:ilvl="1" w:tplc="D53AA8EE" w:tentative="1">
      <w:start w:val="1"/>
      <w:numFmt w:val="lowerLetter"/>
      <w:lvlText w:val="%2."/>
      <w:lvlJc w:val="left"/>
      <w:pPr>
        <w:ind w:left="1647" w:hanging="360"/>
      </w:pPr>
    </w:lvl>
    <w:lvl w:ilvl="2" w:tplc="312CB05E" w:tentative="1">
      <w:start w:val="1"/>
      <w:numFmt w:val="lowerRoman"/>
      <w:lvlText w:val="%3."/>
      <w:lvlJc w:val="right"/>
      <w:pPr>
        <w:ind w:left="2367" w:hanging="180"/>
      </w:pPr>
    </w:lvl>
    <w:lvl w:ilvl="3" w:tplc="914C73DA" w:tentative="1">
      <w:start w:val="1"/>
      <w:numFmt w:val="decimal"/>
      <w:lvlText w:val="%4."/>
      <w:lvlJc w:val="left"/>
      <w:pPr>
        <w:ind w:left="3087" w:hanging="360"/>
      </w:pPr>
    </w:lvl>
    <w:lvl w:ilvl="4" w:tplc="D1844218" w:tentative="1">
      <w:start w:val="1"/>
      <w:numFmt w:val="lowerLetter"/>
      <w:lvlText w:val="%5."/>
      <w:lvlJc w:val="left"/>
      <w:pPr>
        <w:ind w:left="3807" w:hanging="360"/>
      </w:pPr>
    </w:lvl>
    <w:lvl w:ilvl="5" w:tplc="233CFF3A" w:tentative="1">
      <w:start w:val="1"/>
      <w:numFmt w:val="lowerRoman"/>
      <w:lvlText w:val="%6."/>
      <w:lvlJc w:val="right"/>
      <w:pPr>
        <w:ind w:left="4527" w:hanging="180"/>
      </w:pPr>
    </w:lvl>
    <w:lvl w:ilvl="6" w:tplc="17149C20" w:tentative="1">
      <w:start w:val="1"/>
      <w:numFmt w:val="decimal"/>
      <w:lvlText w:val="%7."/>
      <w:lvlJc w:val="left"/>
      <w:pPr>
        <w:ind w:left="5247" w:hanging="360"/>
      </w:pPr>
    </w:lvl>
    <w:lvl w:ilvl="7" w:tplc="E1423D28" w:tentative="1">
      <w:start w:val="1"/>
      <w:numFmt w:val="lowerLetter"/>
      <w:lvlText w:val="%8."/>
      <w:lvlJc w:val="left"/>
      <w:pPr>
        <w:ind w:left="5967" w:hanging="360"/>
      </w:pPr>
    </w:lvl>
    <w:lvl w:ilvl="8" w:tplc="99327C8A" w:tentative="1">
      <w:start w:val="1"/>
      <w:numFmt w:val="lowerRoman"/>
      <w:lvlText w:val="%9."/>
      <w:lvlJc w:val="right"/>
      <w:pPr>
        <w:ind w:left="6687" w:hanging="180"/>
      </w:pPr>
    </w:lvl>
  </w:abstractNum>
  <w:abstractNum w:abstractNumId="1">
    <w:nsid w:val="23D37D0A"/>
    <w:multiLevelType w:val="hybridMultilevel"/>
    <w:tmpl w:val="4A2268F4"/>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
    <w:nsid w:val="69650BC1"/>
    <w:multiLevelType w:val="hybridMultilevel"/>
    <w:tmpl w:val="42481138"/>
    <w:lvl w:ilvl="0" w:tplc="97261906">
      <w:start w:val="1"/>
      <w:numFmt w:val="bullet"/>
      <w:lvlText w:val=""/>
      <w:lvlJc w:val="left"/>
      <w:pPr>
        <w:ind w:left="720" w:hanging="360"/>
      </w:pPr>
      <w:rPr>
        <w:rFonts w:ascii="Symbol" w:hAnsi="Symbol" w:hint="default"/>
      </w:rPr>
    </w:lvl>
    <w:lvl w:ilvl="1" w:tplc="767C0BB4" w:tentative="1">
      <w:start w:val="1"/>
      <w:numFmt w:val="bullet"/>
      <w:lvlText w:val="o"/>
      <w:lvlJc w:val="left"/>
      <w:pPr>
        <w:ind w:left="1440" w:hanging="360"/>
      </w:pPr>
      <w:rPr>
        <w:rFonts w:ascii="Courier New" w:hAnsi="Courier New" w:cs="Courier New" w:hint="default"/>
      </w:rPr>
    </w:lvl>
    <w:lvl w:ilvl="2" w:tplc="5718AE5E" w:tentative="1">
      <w:start w:val="1"/>
      <w:numFmt w:val="bullet"/>
      <w:lvlText w:val=""/>
      <w:lvlJc w:val="left"/>
      <w:pPr>
        <w:ind w:left="2160" w:hanging="360"/>
      </w:pPr>
      <w:rPr>
        <w:rFonts w:ascii="Wingdings" w:hAnsi="Wingdings" w:hint="default"/>
      </w:rPr>
    </w:lvl>
    <w:lvl w:ilvl="3" w:tplc="C164D0A6" w:tentative="1">
      <w:start w:val="1"/>
      <w:numFmt w:val="bullet"/>
      <w:lvlText w:val=""/>
      <w:lvlJc w:val="left"/>
      <w:pPr>
        <w:ind w:left="2880" w:hanging="360"/>
      </w:pPr>
      <w:rPr>
        <w:rFonts w:ascii="Symbol" w:hAnsi="Symbol" w:hint="default"/>
      </w:rPr>
    </w:lvl>
    <w:lvl w:ilvl="4" w:tplc="29BA39AA" w:tentative="1">
      <w:start w:val="1"/>
      <w:numFmt w:val="bullet"/>
      <w:lvlText w:val="o"/>
      <w:lvlJc w:val="left"/>
      <w:pPr>
        <w:ind w:left="3600" w:hanging="360"/>
      </w:pPr>
      <w:rPr>
        <w:rFonts w:ascii="Courier New" w:hAnsi="Courier New" w:cs="Courier New" w:hint="default"/>
      </w:rPr>
    </w:lvl>
    <w:lvl w:ilvl="5" w:tplc="C02E5FC8" w:tentative="1">
      <w:start w:val="1"/>
      <w:numFmt w:val="bullet"/>
      <w:lvlText w:val=""/>
      <w:lvlJc w:val="left"/>
      <w:pPr>
        <w:ind w:left="4320" w:hanging="360"/>
      </w:pPr>
      <w:rPr>
        <w:rFonts w:ascii="Wingdings" w:hAnsi="Wingdings" w:hint="default"/>
      </w:rPr>
    </w:lvl>
    <w:lvl w:ilvl="6" w:tplc="D53A94DC" w:tentative="1">
      <w:start w:val="1"/>
      <w:numFmt w:val="bullet"/>
      <w:lvlText w:val=""/>
      <w:lvlJc w:val="left"/>
      <w:pPr>
        <w:ind w:left="5040" w:hanging="360"/>
      </w:pPr>
      <w:rPr>
        <w:rFonts w:ascii="Symbol" w:hAnsi="Symbol" w:hint="default"/>
      </w:rPr>
    </w:lvl>
    <w:lvl w:ilvl="7" w:tplc="2182D87C" w:tentative="1">
      <w:start w:val="1"/>
      <w:numFmt w:val="bullet"/>
      <w:lvlText w:val="o"/>
      <w:lvlJc w:val="left"/>
      <w:pPr>
        <w:ind w:left="5760" w:hanging="360"/>
      </w:pPr>
      <w:rPr>
        <w:rFonts w:ascii="Courier New" w:hAnsi="Courier New" w:cs="Courier New" w:hint="default"/>
      </w:rPr>
    </w:lvl>
    <w:lvl w:ilvl="8" w:tplc="BB321B72" w:tentative="1">
      <w:start w:val="1"/>
      <w:numFmt w:val="bullet"/>
      <w:lvlText w:val=""/>
      <w:lvlJc w:val="left"/>
      <w:pPr>
        <w:ind w:left="6480" w:hanging="360"/>
      </w:pPr>
      <w:rPr>
        <w:rFonts w:ascii="Wingdings" w:hAnsi="Wingdings" w:hint="default"/>
      </w:rPr>
    </w:lvl>
  </w:abstractNum>
  <w:abstractNum w:abstractNumId="3">
    <w:nsid w:val="7AE325E0"/>
    <w:multiLevelType w:val="hybridMultilevel"/>
    <w:tmpl w:val="F4ACEEC2"/>
    <w:lvl w:ilvl="0" w:tplc="8C0AD916">
      <w:start w:val="5"/>
      <w:numFmt w:val="bullet"/>
      <w:lvlText w:val="-"/>
      <w:lvlJc w:val="left"/>
      <w:pPr>
        <w:ind w:left="720" w:hanging="360"/>
      </w:pPr>
      <w:rPr>
        <w:rFonts w:ascii="Times New Roman" w:eastAsia="Times New Roman" w:hAnsi="Times New Roman" w:cs="Times New Roman" w:hint="default"/>
      </w:rPr>
    </w:lvl>
    <w:lvl w:ilvl="1" w:tplc="9E2EBA3A" w:tentative="1">
      <w:start w:val="1"/>
      <w:numFmt w:val="bullet"/>
      <w:lvlText w:val="o"/>
      <w:lvlJc w:val="left"/>
      <w:pPr>
        <w:ind w:left="1440" w:hanging="360"/>
      </w:pPr>
      <w:rPr>
        <w:rFonts w:ascii="Courier New" w:hAnsi="Courier New" w:cs="Courier New" w:hint="default"/>
      </w:rPr>
    </w:lvl>
    <w:lvl w:ilvl="2" w:tplc="E1E0CAE4" w:tentative="1">
      <w:start w:val="1"/>
      <w:numFmt w:val="bullet"/>
      <w:lvlText w:val=""/>
      <w:lvlJc w:val="left"/>
      <w:pPr>
        <w:ind w:left="2160" w:hanging="360"/>
      </w:pPr>
      <w:rPr>
        <w:rFonts w:ascii="Wingdings" w:hAnsi="Wingdings" w:hint="default"/>
      </w:rPr>
    </w:lvl>
    <w:lvl w:ilvl="3" w:tplc="05420F8A" w:tentative="1">
      <w:start w:val="1"/>
      <w:numFmt w:val="bullet"/>
      <w:lvlText w:val=""/>
      <w:lvlJc w:val="left"/>
      <w:pPr>
        <w:ind w:left="2880" w:hanging="360"/>
      </w:pPr>
      <w:rPr>
        <w:rFonts w:ascii="Symbol" w:hAnsi="Symbol" w:hint="default"/>
      </w:rPr>
    </w:lvl>
    <w:lvl w:ilvl="4" w:tplc="7180A586" w:tentative="1">
      <w:start w:val="1"/>
      <w:numFmt w:val="bullet"/>
      <w:lvlText w:val="o"/>
      <w:lvlJc w:val="left"/>
      <w:pPr>
        <w:ind w:left="3600" w:hanging="360"/>
      </w:pPr>
      <w:rPr>
        <w:rFonts w:ascii="Courier New" w:hAnsi="Courier New" w:cs="Courier New" w:hint="default"/>
      </w:rPr>
    </w:lvl>
    <w:lvl w:ilvl="5" w:tplc="746CEA52" w:tentative="1">
      <w:start w:val="1"/>
      <w:numFmt w:val="bullet"/>
      <w:lvlText w:val=""/>
      <w:lvlJc w:val="left"/>
      <w:pPr>
        <w:ind w:left="4320" w:hanging="360"/>
      </w:pPr>
      <w:rPr>
        <w:rFonts w:ascii="Wingdings" w:hAnsi="Wingdings" w:hint="default"/>
      </w:rPr>
    </w:lvl>
    <w:lvl w:ilvl="6" w:tplc="E8B04158" w:tentative="1">
      <w:start w:val="1"/>
      <w:numFmt w:val="bullet"/>
      <w:lvlText w:val=""/>
      <w:lvlJc w:val="left"/>
      <w:pPr>
        <w:ind w:left="5040" w:hanging="360"/>
      </w:pPr>
      <w:rPr>
        <w:rFonts w:ascii="Symbol" w:hAnsi="Symbol" w:hint="default"/>
      </w:rPr>
    </w:lvl>
    <w:lvl w:ilvl="7" w:tplc="44E6AED0" w:tentative="1">
      <w:start w:val="1"/>
      <w:numFmt w:val="bullet"/>
      <w:lvlText w:val="o"/>
      <w:lvlJc w:val="left"/>
      <w:pPr>
        <w:ind w:left="5760" w:hanging="360"/>
      </w:pPr>
      <w:rPr>
        <w:rFonts w:ascii="Courier New" w:hAnsi="Courier New" w:cs="Courier New" w:hint="default"/>
      </w:rPr>
    </w:lvl>
    <w:lvl w:ilvl="8" w:tplc="EF2894C6"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D49"/>
    <w:rsid w:val="00001B4E"/>
    <w:rsid w:val="000070EC"/>
    <w:rsid w:val="000122B5"/>
    <w:rsid w:val="00020BD6"/>
    <w:rsid w:val="000210B3"/>
    <w:rsid w:val="00027C7B"/>
    <w:rsid w:val="000337E7"/>
    <w:rsid w:val="00042491"/>
    <w:rsid w:val="0004306C"/>
    <w:rsid w:val="000432A2"/>
    <w:rsid w:val="0005435D"/>
    <w:rsid w:val="000548E7"/>
    <w:rsid w:val="00055819"/>
    <w:rsid w:val="00057F20"/>
    <w:rsid w:val="0006102E"/>
    <w:rsid w:val="00075279"/>
    <w:rsid w:val="000779BF"/>
    <w:rsid w:val="00080C2A"/>
    <w:rsid w:val="0008751E"/>
    <w:rsid w:val="000903A6"/>
    <w:rsid w:val="000960A9"/>
    <w:rsid w:val="000A1868"/>
    <w:rsid w:val="000B131D"/>
    <w:rsid w:val="000C397E"/>
    <w:rsid w:val="000D35EE"/>
    <w:rsid w:val="000E4FEB"/>
    <w:rsid w:val="0011349B"/>
    <w:rsid w:val="001176BA"/>
    <w:rsid w:val="0012126F"/>
    <w:rsid w:val="00132001"/>
    <w:rsid w:val="00134F65"/>
    <w:rsid w:val="001365E2"/>
    <w:rsid w:val="00144E9C"/>
    <w:rsid w:val="00153F4F"/>
    <w:rsid w:val="00156956"/>
    <w:rsid w:val="001612A9"/>
    <w:rsid w:val="001613E8"/>
    <w:rsid w:val="0016487B"/>
    <w:rsid w:val="001762D8"/>
    <w:rsid w:val="0018419E"/>
    <w:rsid w:val="0019028C"/>
    <w:rsid w:val="00190DE7"/>
    <w:rsid w:val="00193121"/>
    <w:rsid w:val="00196771"/>
    <w:rsid w:val="001A2FED"/>
    <w:rsid w:val="001C20D3"/>
    <w:rsid w:val="001C26CE"/>
    <w:rsid w:val="001E49FF"/>
    <w:rsid w:val="001E6E3A"/>
    <w:rsid w:val="001F4C21"/>
    <w:rsid w:val="001F6BA4"/>
    <w:rsid w:val="00206D49"/>
    <w:rsid w:val="0021126A"/>
    <w:rsid w:val="00251BB5"/>
    <w:rsid w:val="00261446"/>
    <w:rsid w:val="0026530A"/>
    <w:rsid w:val="002715D8"/>
    <w:rsid w:val="00285CD1"/>
    <w:rsid w:val="00295138"/>
    <w:rsid w:val="002A37B5"/>
    <w:rsid w:val="002B14ED"/>
    <w:rsid w:val="002B154B"/>
    <w:rsid w:val="002B60B5"/>
    <w:rsid w:val="002D379F"/>
    <w:rsid w:val="002D4D4C"/>
    <w:rsid w:val="00301AFF"/>
    <w:rsid w:val="003063EC"/>
    <w:rsid w:val="00321041"/>
    <w:rsid w:val="00322DD8"/>
    <w:rsid w:val="00323949"/>
    <w:rsid w:val="00327AF7"/>
    <w:rsid w:val="003304D9"/>
    <w:rsid w:val="003314D0"/>
    <w:rsid w:val="003349E4"/>
    <w:rsid w:val="00335D93"/>
    <w:rsid w:val="00337AC6"/>
    <w:rsid w:val="00340485"/>
    <w:rsid w:val="003404F6"/>
    <w:rsid w:val="00361E7C"/>
    <w:rsid w:val="00363E43"/>
    <w:rsid w:val="00364B5E"/>
    <w:rsid w:val="00374DBD"/>
    <w:rsid w:val="003759E0"/>
    <w:rsid w:val="00385DFA"/>
    <w:rsid w:val="0039226B"/>
    <w:rsid w:val="003A0C46"/>
    <w:rsid w:val="003B12CB"/>
    <w:rsid w:val="003B2C68"/>
    <w:rsid w:val="003B6790"/>
    <w:rsid w:val="003D1C7A"/>
    <w:rsid w:val="003E52D8"/>
    <w:rsid w:val="003E586F"/>
    <w:rsid w:val="003E6B77"/>
    <w:rsid w:val="003F3DCB"/>
    <w:rsid w:val="00401464"/>
    <w:rsid w:val="0040351A"/>
    <w:rsid w:val="00412D95"/>
    <w:rsid w:val="004277D6"/>
    <w:rsid w:val="00432B4A"/>
    <w:rsid w:val="0043706A"/>
    <w:rsid w:val="004421BA"/>
    <w:rsid w:val="00454E53"/>
    <w:rsid w:val="00464DB5"/>
    <w:rsid w:val="00465F1A"/>
    <w:rsid w:val="004800B9"/>
    <w:rsid w:val="004A0472"/>
    <w:rsid w:val="004A2115"/>
    <w:rsid w:val="004A3D17"/>
    <w:rsid w:val="004A5010"/>
    <w:rsid w:val="004A6D95"/>
    <w:rsid w:val="004B1235"/>
    <w:rsid w:val="004B1DF7"/>
    <w:rsid w:val="004B64E0"/>
    <w:rsid w:val="004B65ED"/>
    <w:rsid w:val="004C67ED"/>
    <w:rsid w:val="004C7924"/>
    <w:rsid w:val="004D1EFE"/>
    <w:rsid w:val="004D74C4"/>
    <w:rsid w:val="004D7F7F"/>
    <w:rsid w:val="004E0BB3"/>
    <w:rsid w:val="004E2754"/>
    <w:rsid w:val="004E44D0"/>
    <w:rsid w:val="004E4D83"/>
    <w:rsid w:val="004F15D6"/>
    <w:rsid w:val="00522107"/>
    <w:rsid w:val="005259DD"/>
    <w:rsid w:val="0053041D"/>
    <w:rsid w:val="00531467"/>
    <w:rsid w:val="00535AFC"/>
    <w:rsid w:val="00542DE9"/>
    <w:rsid w:val="0054722D"/>
    <w:rsid w:val="00552CEC"/>
    <w:rsid w:val="00555CFD"/>
    <w:rsid w:val="00557130"/>
    <w:rsid w:val="00572992"/>
    <w:rsid w:val="0058132F"/>
    <w:rsid w:val="005922D8"/>
    <w:rsid w:val="00592860"/>
    <w:rsid w:val="005A1751"/>
    <w:rsid w:val="005A4BCC"/>
    <w:rsid w:val="005B1FBA"/>
    <w:rsid w:val="005B6C79"/>
    <w:rsid w:val="005B70EC"/>
    <w:rsid w:val="005C569A"/>
    <w:rsid w:val="005D5FED"/>
    <w:rsid w:val="005E30D7"/>
    <w:rsid w:val="005E549E"/>
    <w:rsid w:val="005E7D36"/>
    <w:rsid w:val="005F05F1"/>
    <w:rsid w:val="005F066C"/>
    <w:rsid w:val="005F4614"/>
    <w:rsid w:val="005F76B1"/>
    <w:rsid w:val="00605901"/>
    <w:rsid w:val="00613B39"/>
    <w:rsid w:val="0061731A"/>
    <w:rsid w:val="00617377"/>
    <w:rsid w:val="006276DA"/>
    <w:rsid w:val="00630743"/>
    <w:rsid w:val="00651695"/>
    <w:rsid w:val="00652620"/>
    <w:rsid w:val="00652A2C"/>
    <w:rsid w:val="00654E97"/>
    <w:rsid w:val="00662439"/>
    <w:rsid w:val="006719C2"/>
    <w:rsid w:val="00673858"/>
    <w:rsid w:val="006754B5"/>
    <w:rsid w:val="00685658"/>
    <w:rsid w:val="00685C59"/>
    <w:rsid w:val="006865F5"/>
    <w:rsid w:val="00697B5F"/>
    <w:rsid w:val="006A3F98"/>
    <w:rsid w:val="006B6951"/>
    <w:rsid w:val="006C4A57"/>
    <w:rsid w:val="006E34D0"/>
    <w:rsid w:val="006F1C41"/>
    <w:rsid w:val="006F7604"/>
    <w:rsid w:val="007028DC"/>
    <w:rsid w:val="00712E08"/>
    <w:rsid w:val="0071590B"/>
    <w:rsid w:val="00715988"/>
    <w:rsid w:val="00717EBD"/>
    <w:rsid w:val="0073302D"/>
    <w:rsid w:val="00733599"/>
    <w:rsid w:val="00734D66"/>
    <w:rsid w:val="00740DB3"/>
    <w:rsid w:val="00743474"/>
    <w:rsid w:val="00743914"/>
    <w:rsid w:val="007619CE"/>
    <w:rsid w:val="00764990"/>
    <w:rsid w:val="00774044"/>
    <w:rsid w:val="00776FEE"/>
    <w:rsid w:val="00777417"/>
    <w:rsid w:val="00781C05"/>
    <w:rsid w:val="007B1411"/>
    <w:rsid w:val="007B5716"/>
    <w:rsid w:val="007C4B11"/>
    <w:rsid w:val="007D44CF"/>
    <w:rsid w:val="007D6FC3"/>
    <w:rsid w:val="007D7F34"/>
    <w:rsid w:val="007F3145"/>
    <w:rsid w:val="007F4362"/>
    <w:rsid w:val="00800510"/>
    <w:rsid w:val="00806909"/>
    <w:rsid w:val="00810411"/>
    <w:rsid w:val="0081397C"/>
    <w:rsid w:val="008353DC"/>
    <w:rsid w:val="00836FCF"/>
    <w:rsid w:val="0084395C"/>
    <w:rsid w:val="008520F2"/>
    <w:rsid w:val="008534B5"/>
    <w:rsid w:val="00854969"/>
    <w:rsid w:val="00874EF6"/>
    <w:rsid w:val="00880353"/>
    <w:rsid w:val="00883608"/>
    <w:rsid w:val="00886C06"/>
    <w:rsid w:val="008924BE"/>
    <w:rsid w:val="008A315C"/>
    <w:rsid w:val="008A6912"/>
    <w:rsid w:val="008B01BF"/>
    <w:rsid w:val="008B5536"/>
    <w:rsid w:val="008C0548"/>
    <w:rsid w:val="008E3D00"/>
    <w:rsid w:val="008F1DB2"/>
    <w:rsid w:val="008F315E"/>
    <w:rsid w:val="00901CA8"/>
    <w:rsid w:val="009067F7"/>
    <w:rsid w:val="00911085"/>
    <w:rsid w:val="00912A3C"/>
    <w:rsid w:val="00913B6E"/>
    <w:rsid w:val="00915464"/>
    <w:rsid w:val="00931E07"/>
    <w:rsid w:val="00937343"/>
    <w:rsid w:val="00941D73"/>
    <w:rsid w:val="00962581"/>
    <w:rsid w:val="009736F3"/>
    <w:rsid w:val="0098400C"/>
    <w:rsid w:val="009A668C"/>
    <w:rsid w:val="009B2CA9"/>
    <w:rsid w:val="009B3EA6"/>
    <w:rsid w:val="009B4245"/>
    <w:rsid w:val="009D1E0D"/>
    <w:rsid w:val="009E3CA0"/>
    <w:rsid w:val="009E70D2"/>
    <w:rsid w:val="009F0A45"/>
    <w:rsid w:val="00A02D98"/>
    <w:rsid w:val="00A165FF"/>
    <w:rsid w:val="00A22DA9"/>
    <w:rsid w:val="00A27AEA"/>
    <w:rsid w:val="00A31B06"/>
    <w:rsid w:val="00A35E55"/>
    <w:rsid w:val="00A60BB2"/>
    <w:rsid w:val="00A87BDE"/>
    <w:rsid w:val="00A97D8E"/>
    <w:rsid w:val="00AA02EB"/>
    <w:rsid w:val="00AA4DC9"/>
    <w:rsid w:val="00AB16D7"/>
    <w:rsid w:val="00AB2AD8"/>
    <w:rsid w:val="00AC1541"/>
    <w:rsid w:val="00AC35A3"/>
    <w:rsid w:val="00AD2842"/>
    <w:rsid w:val="00AD717C"/>
    <w:rsid w:val="00AE0F6F"/>
    <w:rsid w:val="00AE3AB0"/>
    <w:rsid w:val="00AE4464"/>
    <w:rsid w:val="00AF34D7"/>
    <w:rsid w:val="00B143E2"/>
    <w:rsid w:val="00B1484D"/>
    <w:rsid w:val="00B20E92"/>
    <w:rsid w:val="00B2236F"/>
    <w:rsid w:val="00B22BEC"/>
    <w:rsid w:val="00B349F0"/>
    <w:rsid w:val="00B4336A"/>
    <w:rsid w:val="00B469D0"/>
    <w:rsid w:val="00B635D3"/>
    <w:rsid w:val="00B85DB9"/>
    <w:rsid w:val="00B9187F"/>
    <w:rsid w:val="00BB687C"/>
    <w:rsid w:val="00BC099A"/>
    <w:rsid w:val="00BE5129"/>
    <w:rsid w:val="00BF504E"/>
    <w:rsid w:val="00BF52E5"/>
    <w:rsid w:val="00C13458"/>
    <w:rsid w:val="00C2079F"/>
    <w:rsid w:val="00C33FF6"/>
    <w:rsid w:val="00C51BC1"/>
    <w:rsid w:val="00C579AE"/>
    <w:rsid w:val="00C6007D"/>
    <w:rsid w:val="00C7345F"/>
    <w:rsid w:val="00C77C9E"/>
    <w:rsid w:val="00C8022E"/>
    <w:rsid w:val="00C83FF8"/>
    <w:rsid w:val="00CC0514"/>
    <w:rsid w:val="00CC0D48"/>
    <w:rsid w:val="00CD2FAF"/>
    <w:rsid w:val="00CE6530"/>
    <w:rsid w:val="00CE6580"/>
    <w:rsid w:val="00CE663E"/>
    <w:rsid w:val="00D2289F"/>
    <w:rsid w:val="00D22C2A"/>
    <w:rsid w:val="00D514E4"/>
    <w:rsid w:val="00D622C7"/>
    <w:rsid w:val="00D766BC"/>
    <w:rsid w:val="00DA0C82"/>
    <w:rsid w:val="00DA7587"/>
    <w:rsid w:val="00DB31AB"/>
    <w:rsid w:val="00DB41EE"/>
    <w:rsid w:val="00DB6BA0"/>
    <w:rsid w:val="00DD17F7"/>
    <w:rsid w:val="00DD3230"/>
    <w:rsid w:val="00DD7152"/>
    <w:rsid w:val="00DD7B64"/>
    <w:rsid w:val="00DE618A"/>
    <w:rsid w:val="00DF5192"/>
    <w:rsid w:val="00E0725A"/>
    <w:rsid w:val="00E13C95"/>
    <w:rsid w:val="00E25035"/>
    <w:rsid w:val="00E32151"/>
    <w:rsid w:val="00E32979"/>
    <w:rsid w:val="00E37321"/>
    <w:rsid w:val="00E4245F"/>
    <w:rsid w:val="00E56639"/>
    <w:rsid w:val="00E60E39"/>
    <w:rsid w:val="00E65033"/>
    <w:rsid w:val="00E833AC"/>
    <w:rsid w:val="00E85A76"/>
    <w:rsid w:val="00E915C8"/>
    <w:rsid w:val="00E92404"/>
    <w:rsid w:val="00E93168"/>
    <w:rsid w:val="00E943A7"/>
    <w:rsid w:val="00E95FE1"/>
    <w:rsid w:val="00EB7CFA"/>
    <w:rsid w:val="00EC3101"/>
    <w:rsid w:val="00ED62E7"/>
    <w:rsid w:val="00EE2A74"/>
    <w:rsid w:val="00EE667C"/>
    <w:rsid w:val="00EE6868"/>
    <w:rsid w:val="00EE6A5E"/>
    <w:rsid w:val="00EF779D"/>
    <w:rsid w:val="00F05146"/>
    <w:rsid w:val="00F22EC5"/>
    <w:rsid w:val="00F257BB"/>
    <w:rsid w:val="00F27E73"/>
    <w:rsid w:val="00F366B2"/>
    <w:rsid w:val="00F544CA"/>
    <w:rsid w:val="00F54ED0"/>
    <w:rsid w:val="00F61B84"/>
    <w:rsid w:val="00F63D34"/>
    <w:rsid w:val="00F84622"/>
    <w:rsid w:val="00F857E5"/>
    <w:rsid w:val="00F93D4F"/>
    <w:rsid w:val="00FA5614"/>
    <w:rsid w:val="00FB3F85"/>
    <w:rsid w:val="00FC0488"/>
    <w:rsid w:val="00FD3129"/>
    <w:rsid w:val="00FD761F"/>
    <w:rsid w:val="00FE59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FA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2">
    <w:name w:val="Unresolved Mention2"/>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style>
  <w:style w:type="character" w:styleId="Strong">
    <w:name w:val="Strong"/>
    <w:basedOn w:val="DefaultParagraphFont"/>
    <w:uiPriority w:val="22"/>
    <w:qFormat/>
    <w:rsid w:val="00153F4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2">
    <w:name w:val="Unresolved Mention2"/>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style>
  <w:style w:type="character" w:styleId="Strong">
    <w:name w:val="Strong"/>
    <w:basedOn w:val="DefaultParagraphFont"/>
    <w:uiPriority w:val="22"/>
    <w:qFormat/>
    <w:rsid w:val="00153F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9E441-95B7-4971-8A25-BA227B54C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573</Words>
  <Characters>3272</Characters>
  <Application>Microsoft Office Word</Application>
  <DocSecurity>0</DocSecurity>
  <Lines>27</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Simon</cp:lastModifiedBy>
  <cp:revision>2</cp:revision>
  <dcterms:created xsi:type="dcterms:W3CDTF">2021-01-17T16:06:00Z</dcterms:created>
  <dcterms:modified xsi:type="dcterms:W3CDTF">2021-01-17T16:06:00Z</dcterms:modified>
</cp:coreProperties>
</file>